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40DD8" w14:textId="77777777" w:rsidR="005479FC" w:rsidRDefault="00755FBD" w:rsidP="00755FBD">
      <w:pPr>
        <w:pStyle w:val="H1"/>
        <w:rPr>
          <w:rStyle w:val="dnA"/>
          <w:sz w:val="32"/>
        </w:rPr>
      </w:pPr>
      <w:r>
        <w:rPr>
          <w:rStyle w:val="dnA"/>
          <w:sz w:val="32"/>
          <w:lang w:val="cs-CZ"/>
        </w:rPr>
        <w:t>Tisková zpráva</w:t>
      </w:r>
    </w:p>
    <w:p w14:paraId="3F82B247" w14:textId="78EABEC2" w:rsidR="005479FC" w:rsidRDefault="001E3EC0" w:rsidP="005479FC">
      <w:pPr>
        <w:pStyle w:val="H1"/>
        <w:rPr>
          <w:rStyle w:val="dnA"/>
          <w:sz w:val="20"/>
          <w:szCs w:val="20"/>
          <w:lang w:val="cs-CZ"/>
        </w:rPr>
      </w:pPr>
      <w:r>
        <w:rPr>
          <w:rStyle w:val="dnA"/>
          <w:sz w:val="20"/>
          <w:szCs w:val="20"/>
          <w:lang w:val="cs-CZ"/>
        </w:rPr>
        <w:t>4</w:t>
      </w:r>
      <w:r w:rsidR="00CF7C76">
        <w:rPr>
          <w:rStyle w:val="dnA"/>
          <w:sz w:val="20"/>
          <w:szCs w:val="20"/>
          <w:lang w:val="cs-CZ"/>
        </w:rPr>
        <w:t>.</w:t>
      </w:r>
      <w:r w:rsidR="00974F3C">
        <w:rPr>
          <w:rStyle w:val="dnA"/>
          <w:sz w:val="20"/>
          <w:szCs w:val="20"/>
          <w:lang w:val="cs-CZ"/>
        </w:rPr>
        <w:t xml:space="preserve"> </w:t>
      </w:r>
      <w:r w:rsidR="00401BA9">
        <w:rPr>
          <w:rStyle w:val="dnA"/>
          <w:sz w:val="20"/>
          <w:szCs w:val="20"/>
          <w:lang w:val="cs-CZ"/>
        </w:rPr>
        <w:t>únor</w:t>
      </w:r>
      <w:r w:rsidR="00CF7C76">
        <w:rPr>
          <w:rStyle w:val="dnA"/>
          <w:sz w:val="20"/>
          <w:szCs w:val="20"/>
          <w:lang w:val="cs-CZ"/>
        </w:rPr>
        <w:t>a</w:t>
      </w:r>
      <w:r w:rsidR="00CF7C76" w:rsidRPr="00553347">
        <w:rPr>
          <w:rStyle w:val="dnA"/>
          <w:sz w:val="20"/>
          <w:szCs w:val="20"/>
          <w:lang w:val="cs-CZ"/>
        </w:rPr>
        <w:t xml:space="preserve"> </w:t>
      </w:r>
      <w:r w:rsidR="00755FBD" w:rsidRPr="00553347">
        <w:rPr>
          <w:rStyle w:val="dnA"/>
          <w:sz w:val="20"/>
          <w:szCs w:val="20"/>
          <w:lang w:val="cs-CZ"/>
        </w:rPr>
        <w:t>202</w:t>
      </w:r>
      <w:r w:rsidR="00CF7C76">
        <w:rPr>
          <w:rStyle w:val="dnA"/>
          <w:sz w:val="20"/>
          <w:szCs w:val="20"/>
          <w:lang w:val="cs-CZ"/>
        </w:rPr>
        <w:t>1</w:t>
      </w:r>
    </w:p>
    <w:p w14:paraId="750F2A14" w14:textId="33667989" w:rsidR="00A6792E" w:rsidRPr="005479FC" w:rsidRDefault="001176D0" w:rsidP="005479FC">
      <w:pPr>
        <w:pStyle w:val="H1"/>
        <w:rPr>
          <w:sz w:val="32"/>
        </w:rPr>
      </w:pPr>
      <w:r>
        <w:rPr>
          <w:rFonts w:cs="Arial Unicode MS"/>
          <w:bCs/>
          <w:color w:val="241C87"/>
          <w:spacing w:val="-7"/>
          <w:sz w:val="32"/>
          <w:u w:color="241C87"/>
          <w:lang w:val="cs-CZ" w:eastAsia="cs-CZ"/>
        </w:rPr>
        <w:t>D</w:t>
      </w:r>
      <w:r w:rsidR="00D243C3" w:rsidRPr="00D243C3">
        <w:rPr>
          <w:rFonts w:cs="Arial Unicode MS"/>
          <w:bCs/>
          <w:color w:val="241C87"/>
          <w:spacing w:val="-7"/>
          <w:sz w:val="32"/>
          <w:u w:color="241C87"/>
          <w:lang w:val="cs-CZ" w:eastAsia="cs-CZ"/>
        </w:rPr>
        <w:t xml:space="preserve">ata ze </w:t>
      </w:r>
      <w:r w:rsidR="00F93791">
        <w:rPr>
          <w:rFonts w:cs="Arial Unicode MS"/>
          <w:bCs/>
          <w:color w:val="241C87"/>
          <w:spacing w:val="-7"/>
          <w:sz w:val="32"/>
          <w:u w:color="241C87"/>
          <w:lang w:val="cs-CZ" w:eastAsia="cs-CZ"/>
        </w:rPr>
        <w:t>s</w:t>
      </w:r>
      <w:r w:rsidR="00D243C3" w:rsidRPr="00D243C3">
        <w:rPr>
          <w:rFonts w:cs="Arial Unicode MS"/>
          <w:bCs/>
          <w:color w:val="241C87"/>
          <w:spacing w:val="-7"/>
          <w:sz w:val="32"/>
          <w:u w:color="241C87"/>
          <w:lang w:val="cs-CZ" w:eastAsia="cs-CZ"/>
        </w:rPr>
        <w:t>čítání ovlivňují objem a rozmístění stavebních prací v</w:t>
      </w:r>
      <w:r w:rsidR="00A6792E">
        <w:rPr>
          <w:rFonts w:cs="Arial Unicode MS"/>
          <w:b w:val="0"/>
          <w:bCs/>
          <w:color w:val="241C87"/>
          <w:spacing w:val="-7"/>
          <w:sz w:val="32"/>
          <w:u w:color="241C87"/>
          <w:lang w:val="cs-CZ" w:eastAsia="cs-CZ"/>
        </w:rPr>
        <w:t> </w:t>
      </w:r>
      <w:r w:rsidR="001E3EC0">
        <w:rPr>
          <w:rFonts w:cs="Arial Unicode MS"/>
          <w:bCs/>
          <w:color w:val="241C87"/>
          <w:spacing w:val="-7"/>
          <w:sz w:val="32"/>
          <w:u w:color="241C87"/>
          <w:lang w:val="cs-CZ" w:eastAsia="cs-CZ"/>
        </w:rPr>
        <w:t>Česku</w:t>
      </w:r>
    </w:p>
    <w:p w14:paraId="75868EC7" w14:textId="36343E45" w:rsidR="00974F3C" w:rsidRDefault="00F93791" w:rsidP="6A164452">
      <w:pPr>
        <w:pStyle w:val="Bezmezer"/>
        <w:rPr>
          <w:rFonts w:cs="Arial Unicode MS"/>
          <w:b/>
          <w:bCs/>
          <w:color w:val="241C87"/>
          <w:spacing w:val="-7"/>
          <w:sz w:val="24"/>
          <w:lang w:val="cs-CZ" w:eastAsia="cs-CZ"/>
        </w:rPr>
      </w:pPr>
      <w:r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Letos na jaře proběhne po 10 letech nejen sčítání lidu, ale také domů a bytů. Na základě těchto informací </w:t>
      </w:r>
      <w:r w:rsidR="47ECE753"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>lze</w:t>
      </w:r>
      <w:r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 odhadnout, kde se bude v následujících letech </w:t>
      </w:r>
      <w:r w:rsidR="00DC3143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>více stavět</w:t>
      </w:r>
      <w:r w:rsidR="006B4FCA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>,</w:t>
      </w:r>
      <w:r w:rsidR="00A6792E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 nebo kde </w:t>
      </w:r>
      <w:r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je </w:t>
      </w:r>
      <w:r w:rsidR="00A6792E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naopak </w:t>
      </w:r>
      <w:r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bytová výstavba nejmladší. </w:t>
      </w:r>
      <w:r w:rsidR="00A6792E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Data </w:t>
      </w:r>
      <w:r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>ze sčítání používají jak stavební firmy</w:t>
      </w:r>
      <w:r w:rsidR="00400EDF"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>,</w:t>
      </w:r>
      <w:r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 tak developeři</w:t>
      </w:r>
      <w:r w:rsidR="00A6792E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. Pomáhají jim </w:t>
      </w:r>
      <w:r w:rsidR="00400EDF"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>rozhodnout</w:t>
      </w:r>
      <w:r w:rsidRPr="6A164452">
        <w:rPr>
          <w:rFonts w:cs="Arial Unicode MS"/>
          <w:b/>
          <w:bCs/>
          <w:color w:val="241C87"/>
          <w:spacing w:val="-7"/>
          <w:sz w:val="24"/>
          <w:lang w:val="cs-CZ" w:eastAsia="cs-CZ"/>
        </w:rPr>
        <w:t xml:space="preserve"> zda, kde a jaký typ výstavby zahájit. </w:t>
      </w:r>
    </w:p>
    <w:p w14:paraId="35B8EB21" w14:textId="3A35BC24" w:rsidR="00D0484F" w:rsidRDefault="00CF7C76" w:rsidP="001176D0">
      <w:pPr>
        <w:pStyle w:val="Bezmezer"/>
        <w:rPr>
          <w:iCs/>
          <w:lang w:val="cs-CZ"/>
        </w:rPr>
      </w:pPr>
      <w:r w:rsidRPr="00E67F56">
        <w:rPr>
          <w:i/>
          <w:lang w:val="cs-CZ"/>
        </w:rPr>
        <w:t>„</w:t>
      </w:r>
      <w:r w:rsidR="00400EDF" w:rsidRPr="00400EDF">
        <w:rPr>
          <w:i/>
          <w:lang w:val="cs-CZ"/>
        </w:rPr>
        <w:t xml:space="preserve">Výsledky </w:t>
      </w:r>
      <w:r w:rsidR="006F12CB">
        <w:rPr>
          <w:i/>
          <w:lang w:val="cs-CZ"/>
        </w:rPr>
        <w:t>s</w:t>
      </w:r>
      <w:r w:rsidR="00400EDF" w:rsidRPr="00400EDF">
        <w:rPr>
          <w:i/>
          <w:lang w:val="cs-CZ"/>
        </w:rPr>
        <w:t xml:space="preserve">čítání jsou podkladem </w:t>
      </w:r>
      <w:r w:rsidR="005479FC">
        <w:rPr>
          <w:i/>
          <w:lang w:val="cs-CZ"/>
        </w:rPr>
        <w:t xml:space="preserve">i </w:t>
      </w:r>
      <w:r w:rsidR="00A6792E">
        <w:rPr>
          <w:i/>
          <w:lang w:val="cs-CZ"/>
        </w:rPr>
        <w:t>během</w:t>
      </w:r>
      <w:r w:rsidR="00400EDF" w:rsidRPr="00400EDF">
        <w:rPr>
          <w:i/>
          <w:lang w:val="cs-CZ"/>
        </w:rPr>
        <w:t xml:space="preserve"> příprav</w:t>
      </w:r>
      <w:r w:rsidR="00A6792E">
        <w:rPr>
          <w:i/>
          <w:lang w:val="cs-CZ"/>
        </w:rPr>
        <w:t>y</w:t>
      </w:r>
      <w:r w:rsidR="00400EDF" w:rsidRPr="00400EDF">
        <w:rPr>
          <w:i/>
          <w:lang w:val="cs-CZ"/>
        </w:rPr>
        <w:t xml:space="preserve"> rozvojových programů bydlení, záměrů rozvoje infrastruktury nebo plánování sítí služeb. Jako informační zdroj slouží nejen veřejné správě, ale i komerčním subjektům pro analýzy jejich podnikatelských záměrů</w:t>
      </w:r>
      <w:r w:rsidR="00F93352" w:rsidRPr="00E67F56">
        <w:rPr>
          <w:i/>
          <w:lang w:val="cs-CZ"/>
        </w:rPr>
        <w:t>,“</w:t>
      </w:r>
      <w:r w:rsidR="00F93352">
        <w:rPr>
          <w:iCs/>
          <w:lang w:val="cs-CZ"/>
        </w:rPr>
        <w:t xml:space="preserve"> </w:t>
      </w:r>
      <w:r w:rsidR="006A64B7">
        <w:rPr>
          <w:iCs/>
          <w:lang w:val="cs-CZ"/>
        </w:rPr>
        <w:t xml:space="preserve">říká </w:t>
      </w:r>
      <w:r w:rsidR="00F93352">
        <w:rPr>
          <w:iCs/>
          <w:lang w:val="cs-CZ"/>
        </w:rPr>
        <w:t xml:space="preserve">Marek Rojíček, předseda Českého statistického úřadu. </w:t>
      </w:r>
    </w:p>
    <w:p w14:paraId="02E6C1B1" w14:textId="574A76AB" w:rsidR="00D0484F" w:rsidRDefault="00D0484F" w:rsidP="1A344262">
      <w:pPr>
        <w:jc w:val="both"/>
        <w:rPr>
          <w:lang w:val="cs-CZ"/>
        </w:rPr>
      </w:pPr>
      <w:r w:rsidRPr="3AD1B734">
        <w:rPr>
          <w:lang w:val="cs-CZ"/>
        </w:rPr>
        <w:t xml:space="preserve">Dobrým příkladem </w:t>
      </w:r>
      <w:r w:rsidR="29788DC5" w:rsidRPr="3AD1B734">
        <w:rPr>
          <w:lang w:val="cs-CZ"/>
        </w:rPr>
        <w:t xml:space="preserve">jejich </w:t>
      </w:r>
      <w:r w:rsidRPr="3AD1B734">
        <w:rPr>
          <w:lang w:val="cs-CZ"/>
        </w:rPr>
        <w:t>využití může být</w:t>
      </w:r>
      <w:r w:rsidR="7A48D1DE" w:rsidRPr="3AD1B734">
        <w:rPr>
          <w:lang w:val="cs-CZ"/>
        </w:rPr>
        <w:t xml:space="preserve"> proces</w:t>
      </w:r>
      <w:r w:rsidRPr="3AD1B734">
        <w:rPr>
          <w:lang w:val="cs-CZ"/>
        </w:rPr>
        <w:t xml:space="preserve"> rozhodování o lokalizaci průmyslové zóny</w:t>
      </w:r>
      <w:r w:rsidR="00A6792E">
        <w:rPr>
          <w:lang w:val="cs-CZ"/>
        </w:rPr>
        <w:t xml:space="preserve">. Je důležité vědět, </w:t>
      </w:r>
      <w:r w:rsidRPr="3AD1B734">
        <w:rPr>
          <w:lang w:val="cs-CZ"/>
        </w:rPr>
        <w:t>kolik lidí v oblasti žije, jaká je jejich věková</w:t>
      </w:r>
      <w:r w:rsidR="001176D0" w:rsidRPr="3AD1B734">
        <w:rPr>
          <w:lang w:val="cs-CZ"/>
        </w:rPr>
        <w:t xml:space="preserve"> a vzdělanostní</w:t>
      </w:r>
      <w:r w:rsidRPr="3AD1B734">
        <w:rPr>
          <w:lang w:val="cs-CZ"/>
        </w:rPr>
        <w:t xml:space="preserve"> struktura, jaká je zaměstnanost v</w:t>
      </w:r>
      <w:r w:rsidR="007C04A8">
        <w:rPr>
          <w:lang w:val="cs-CZ"/>
        </w:rPr>
        <w:t xml:space="preserve"> </w:t>
      </w:r>
      <w:r w:rsidRPr="3AD1B734">
        <w:rPr>
          <w:lang w:val="cs-CZ"/>
        </w:rPr>
        <w:t xml:space="preserve">konkrétních odvětvích ekonomiky, jaká odvětví </w:t>
      </w:r>
      <w:r w:rsidR="001176D0" w:rsidRPr="3AD1B734">
        <w:rPr>
          <w:lang w:val="cs-CZ"/>
        </w:rPr>
        <w:t>se</w:t>
      </w:r>
      <w:r w:rsidRPr="3AD1B734">
        <w:rPr>
          <w:lang w:val="cs-CZ"/>
        </w:rPr>
        <w:t xml:space="preserve"> v oblasti koncentr</w:t>
      </w:r>
      <w:r w:rsidR="001176D0" w:rsidRPr="3AD1B734">
        <w:rPr>
          <w:lang w:val="cs-CZ"/>
        </w:rPr>
        <w:t>ují</w:t>
      </w:r>
      <w:r w:rsidR="00A6792E">
        <w:rPr>
          <w:lang w:val="cs-CZ"/>
        </w:rPr>
        <w:t xml:space="preserve"> a </w:t>
      </w:r>
      <w:r w:rsidRPr="3AD1B734">
        <w:rPr>
          <w:lang w:val="cs-CZ"/>
        </w:rPr>
        <w:t>kam lidé zaměstnaní v určitých profesích jezdí za prací.</w:t>
      </w:r>
      <w:r w:rsidRPr="00B26A13">
        <w:rPr>
          <w:i/>
          <w:iCs/>
          <w:lang w:val="cs-CZ"/>
        </w:rPr>
        <w:t xml:space="preserve"> </w:t>
      </w:r>
      <w:r w:rsidR="00CA2ABE" w:rsidRPr="00B26A13">
        <w:rPr>
          <w:i/>
          <w:iCs/>
          <w:lang w:val="cs-CZ"/>
        </w:rPr>
        <w:t>„</w:t>
      </w:r>
      <w:r w:rsidR="00CA2ABE" w:rsidRPr="3AD1B734">
        <w:rPr>
          <w:i/>
          <w:iCs/>
          <w:lang w:val="cs-CZ"/>
        </w:rPr>
        <w:t>Demografická data v lokalitách, ve kterých stavíme naše průmyslo</w:t>
      </w:r>
      <w:r w:rsidR="00A6792E">
        <w:rPr>
          <w:i/>
          <w:iCs/>
          <w:lang w:val="cs-CZ"/>
        </w:rPr>
        <w:t xml:space="preserve">vé parky, jsou pro nás důležitá </w:t>
      </w:r>
      <w:r w:rsidR="00CA2ABE" w:rsidRPr="3AD1B734">
        <w:rPr>
          <w:i/>
          <w:iCs/>
          <w:lang w:val="cs-CZ"/>
        </w:rPr>
        <w:t xml:space="preserve">i proto, že zajímají naše nájemce. Ti potřebují vědět, zda v místě, kde otevřou provoz, seženou kvalifikované zaměstnance, případně jaké jsou v regionu obvyklé dojezdové vzdálenosti. Data získaná při </w:t>
      </w:r>
      <w:r w:rsidR="001176D0" w:rsidRPr="3AD1B734">
        <w:rPr>
          <w:i/>
          <w:iCs/>
          <w:lang w:val="cs-CZ"/>
        </w:rPr>
        <w:t>s</w:t>
      </w:r>
      <w:r w:rsidR="00CA2ABE" w:rsidRPr="3AD1B734">
        <w:rPr>
          <w:i/>
          <w:iCs/>
          <w:lang w:val="cs-CZ"/>
        </w:rPr>
        <w:t>čítání jsou proto vhodným zdrojem</w:t>
      </w:r>
      <w:r w:rsidR="004A7972" w:rsidRPr="002F1E80">
        <w:rPr>
          <w:i/>
          <w:iCs/>
          <w:lang w:val="cs-CZ"/>
        </w:rPr>
        <w:t>,</w:t>
      </w:r>
      <w:r w:rsidR="004A7972" w:rsidRPr="00B26A13">
        <w:rPr>
          <w:i/>
          <w:iCs/>
          <w:lang w:val="cs-CZ"/>
        </w:rPr>
        <w:t xml:space="preserve">“ </w:t>
      </w:r>
      <w:r w:rsidR="004A7972" w:rsidRPr="3AD1B734">
        <w:rPr>
          <w:lang w:val="cs-CZ"/>
        </w:rPr>
        <w:t xml:space="preserve">říká </w:t>
      </w:r>
      <w:r w:rsidR="00F456B2" w:rsidRPr="3AD1B734">
        <w:rPr>
          <w:lang w:val="cs-CZ"/>
        </w:rPr>
        <w:t xml:space="preserve">Daniel Kubizňák, šéf </w:t>
      </w:r>
      <w:proofErr w:type="spellStart"/>
      <w:r w:rsidR="00F456B2" w:rsidRPr="3AD1B734">
        <w:rPr>
          <w:lang w:val="cs-CZ"/>
        </w:rPr>
        <w:t>developmentu</w:t>
      </w:r>
      <w:proofErr w:type="spellEnd"/>
      <w:r w:rsidR="00F456B2" w:rsidRPr="3AD1B734">
        <w:rPr>
          <w:lang w:val="cs-CZ"/>
        </w:rPr>
        <w:t xml:space="preserve"> v P3 </w:t>
      </w:r>
      <w:proofErr w:type="spellStart"/>
      <w:r w:rsidR="00F456B2" w:rsidRPr="3AD1B734">
        <w:rPr>
          <w:lang w:val="cs-CZ"/>
        </w:rPr>
        <w:t>Logistic</w:t>
      </w:r>
      <w:proofErr w:type="spellEnd"/>
      <w:r w:rsidR="00F456B2" w:rsidRPr="3AD1B734">
        <w:rPr>
          <w:lang w:val="cs-CZ"/>
        </w:rPr>
        <w:t xml:space="preserve"> </w:t>
      </w:r>
      <w:proofErr w:type="spellStart"/>
      <w:r w:rsidR="00F456B2" w:rsidRPr="3AD1B734">
        <w:rPr>
          <w:lang w:val="cs-CZ"/>
        </w:rPr>
        <w:t>Parks</w:t>
      </w:r>
      <w:proofErr w:type="spellEnd"/>
      <w:r w:rsidR="004A7972" w:rsidRPr="3AD1B734">
        <w:rPr>
          <w:lang w:val="cs-CZ"/>
        </w:rPr>
        <w:t xml:space="preserve">. </w:t>
      </w:r>
    </w:p>
    <w:p w14:paraId="1855329F" w14:textId="1783C6D2" w:rsidR="00400EDF" w:rsidRDefault="00400EDF" w:rsidP="00D0484F">
      <w:pPr>
        <w:rPr>
          <w:iCs/>
          <w:lang w:val="cs-CZ"/>
        </w:rPr>
      </w:pPr>
    </w:p>
    <w:p w14:paraId="755CCF45" w14:textId="241A7129" w:rsidR="001F5D74" w:rsidRPr="001F5D74" w:rsidRDefault="001F5D74" w:rsidP="00D0484F">
      <w:pPr>
        <w:rPr>
          <w:b/>
          <w:bCs/>
          <w:iCs/>
          <w:lang w:val="cs-CZ"/>
        </w:rPr>
      </w:pPr>
      <w:r w:rsidRPr="001F5D74">
        <w:rPr>
          <w:b/>
          <w:bCs/>
          <w:iCs/>
          <w:lang w:val="cs-CZ"/>
        </w:rPr>
        <w:t>Výstavba a rekonstrukce domů a bytů se dá díky sčítání snadno plánovat</w:t>
      </w:r>
    </w:p>
    <w:p w14:paraId="6FC87CF2" w14:textId="101442B1" w:rsidR="000B2CEF" w:rsidRDefault="000B2CEF" w:rsidP="004915C5">
      <w:pPr>
        <w:pStyle w:val="Bezmezer"/>
        <w:rPr>
          <w:lang w:val="cs-CZ"/>
        </w:rPr>
      </w:pPr>
      <w:r>
        <w:rPr>
          <w:lang w:val="cs-CZ"/>
        </w:rPr>
        <w:t xml:space="preserve">Díky datům z minulého sčítání </w:t>
      </w:r>
      <w:r w:rsidR="00661F8A" w:rsidRPr="6A164452">
        <w:rPr>
          <w:lang w:val="cs-CZ"/>
        </w:rPr>
        <w:t xml:space="preserve">víme, že </w:t>
      </w:r>
      <w:r w:rsidR="001A6FBC" w:rsidRPr="6A164452">
        <w:rPr>
          <w:lang w:val="cs-CZ"/>
        </w:rPr>
        <w:t xml:space="preserve">v roce 2011 </w:t>
      </w:r>
      <w:r w:rsidR="00661F8A" w:rsidRPr="6A164452">
        <w:rPr>
          <w:lang w:val="cs-CZ"/>
        </w:rPr>
        <w:t>v České republice st</w:t>
      </w:r>
      <w:r w:rsidR="001A6FBC" w:rsidRPr="6A164452">
        <w:rPr>
          <w:lang w:val="cs-CZ"/>
        </w:rPr>
        <w:t>álo</w:t>
      </w:r>
      <w:r w:rsidR="00661F8A" w:rsidRPr="6A164452">
        <w:rPr>
          <w:lang w:val="cs-CZ"/>
        </w:rPr>
        <w:t xml:space="preserve"> přes 2,158 milionů domů </w:t>
      </w:r>
      <w:r w:rsidR="5629A699" w:rsidRPr="6A164452">
        <w:rPr>
          <w:lang w:val="cs-CZ"/>
        </w:rPr>
        <w:t>s</w:t>
      </w:r>
      <w:r w:rsidR="00905DB5">
        <w:rPr>
          <w:lang w:val="cs-CZ"/>
        </w:rPr>
        <w:t> </w:t>
      </w:r>
      <w:r w:rsidR="5629A699" w:rsidRPr="6A164452">
        <w:rPr>
          <w:lang w:val="cs-CZ"/>
        </w:rPr>
        <w:t>více</w:t>
      </w:r>
      <w:r w:rsidR="00905DB5">
        <w:rPr>
          <w:lang w:val="cs-CZ"/>
        </w:rPr>
        <w:t xml:space="preserve"> než</w:t>
      </w:r>
      <w:r w:rsidR="00661F8A" w:rsidRPr="6A164452">
        <w:rPr>
          <w:lang w:val="cs-CZ"/>
        </w:rPr>
        <w:t xml:space="preserve"> 4,75</w:t>
      </w:r>
      <w:r w:rsidR="68282B61" w:rsidRPr="6A164452">
        <w:rPr>
          <w:lang w:val="cs-CZ"/>
        </w:rPr>
        <w:t>7</w:t>
      </w:r>
      <w:r w:rsidR="00661F8A" w:rsidRPr="6A164452">
        <w:rPr>
          <w:lang w:val="cs-CZ"/>
        </w:rPr>
        <w:t xml:space="preserve"> milion</w:t>
      </w:r>
      <w:r w:rsidR="7CA4FD3D" w:rsidRPr="6A164452">
        <w:rPr>
          <w:lang w:val="cs-CZ"/>
        </w:rPr>
        <w:t>y</w:t>
      </w:r>
      <w:r w:rsidR="00661F8A" w:rsidRPr="6A164452">
        <w:rPr>
          <w:lang w:val="cs-CZ"/>
        </w:rPr>
        <w:t xml:space="preserve"> byt</w:t>
      </w:r>
      <w:r w:rsidR="1A0893DA" w:rsidRPr="6A164452">
        <w:rPr>
          <w:lang w:val="cs-CZ"/>
        </w:rPr>
        <w:t>y</w:t>
      </w:r>
      <w:r w:rsidR="001A6FBC" w:rsidRPr="6A164452">
        <w:rPr>
          <w:lang w:val="cs-CZ"/>
        </w:rPr>
        <w:t xml:space="preserve">. Od té doby se postavilo dalších téměř </w:t>
      </w:r>
      <w:r w:rsidR="104777A6" w:rsidRPr="6A164452">
        <w:rPr>
          <w:lang w:val="cs-CZ"/>
        </w:rPr>
        <w:t>290</w:t>
      </w:r>
      <w:r w:rsidR="001A6FBC" w:rsidRPr="6A164452">
        <w:rPr>
          <w:lang w:val="cs-CZ"/>
        </w:rPr>
        <w:t xml:space="preserve"> tisíc </w:t>
      </w:r>
      <w:r w:rsidR="5963C663" w:rsidRPr="6A164452">
        <w:rPr>
          <w:lang w:val="cs-CZ"/>
        </w:rPr>
        <w:t xml:space="preserve">nových </w:t>
      </w:r>
      <w:r w:rsidR="001A6FBC" w:rsidRPr="00B26A13">
        <w:rPr>
          <w:lang w:val="cs-CZ"/>
        </w:rPr>
        <w:t>bytů.</w:t>
      </w:r>
      <w:r w:rsidR="001A6FBC" w:rsidRPr="6A164452">
        <w:rPr>
          <w:lang w:val="cs-CZ"/>
        </w:rPr>
        <w:t xml:space="preserve"> </w:t>
      </w:r>
    </w:p>
    <w:p w14:paraId="400C93C1" w14:textId="57C89634" w:rsidR="000B2CEF" w:rsidRDefault="04121A06" w:rsidP="004915C5">
      <w:pPr>
        <w:pStyle w:val="Bezmezer"/>
        <w:rPr>
          <w:lang w:val="cs-CZ"/>
        </w:rPr>
      </w:pPr>
      <w:r w:rsidRPr="6A164452">
        <w:rPr>
          <w:lang w:val="cs-CZ"/>
        </w:rPr>
        <w:t xml:space="preserve">Z pohledu </w:t>
      </w:r>
      <w:r w:rsidR="002043D0">
        <w:rPr>
          <w:lang w:val="cs-CZ"/>
        </w:rPr>
        <w:t>firem</w:t>
      </w:r>
      <w:r w:rsidR="009560C4">
        <w:rPr>
          <w:lang w:val="cs-CZ"/>
        </w:rPr>
        <w:t>, které se zabývají bytovou výstavbou nebo rekonstrukcemi</w:t>
      </w:r>
      <w:r w:rsidR="001E3EC0">
        <w:rPr>
          <w:lang w:val="cs-CZ"/>
        </w:rPr>
        <w:t>,</w:t>
      </w:r>
      <w:r w:rsidR="00302467" w:rsidRPr="6A164452">
        <w:rPr>
          <w:lang w:val="cs-CZ"/>
        </w:rPr>
        <w:t xml:space="preserve"> je </w:t>
      </w:r>
      <w:r w:rsidR="009560C4">
        <w:rPr>
          <w:lang w:val="cs-CZ"/>
        </w:rPr>
        <w:t>zajímavé</w:t>
      </w:r>
      <w:r w:rsidR="00302467" w:rsidRPr="6A164452">
        <w:rPr>
          <w:lang w:val="cs-CZ"/>
        </w:rPr>
        <w:t xml:space="preserve"> </w:t>
      </w:r>
      <w:r w:rsidR="35546DEB" w:rsidRPr="6A164452">
        <w:rPr>
          <w:lang w:val="cs-CZ"/>
        </w:rPr>
        <w:t xml:space="preserve">znát </w:t>
      </w:r>
      <w:r w:rsidR="00302467" w:rsidRPr="6A164452">
        <w:rPr>
          <w:lang w:val="cs-CZ"/>
        </w:rPr>
        <w:t>stáří bytového fondu nebo materiál nosných zdí</w:t>
      </w:r>
      <w:r w:rsidR="004915C5">
        <w:rPr>
          <w:lang w:val="cs-CZ"/>
        </w:rPr>
        <w:t>.</w:t>
      </w:r>
      <w:r w:rsidR="00302467" w:rsidRPr="6A164452">
        <w:rPr>
          <w:lang w:val="cs-CZ"/>
        </w:rPr>
        <w:t xml:space="preserve"> </w:t>
      </w:r>
      <w:r w:rsidR="007D5231">
        <w:rPr>
          <w:lang w:val="cs-CZ"/>
        </w:rPr>
        <w:t>Naprostá převaha</w:t>
      </w:r>
      <w:r w:rsidR="00302467" w:rsidRPr="6A164452">
        <w:rPr>
          <w:lang w:val="cs-CZ"/>
        </w:rPr>
        <w:t xml:space="preserve"> domů</w:t>
      </w:r>
      <w:r w:rsidR="0079584A" w:rsidRPr="6A164452">
        <w:rPr>
          <w:lang w:val="cs-CZ"/>
        </w:rPr>
        <w:t xml:space="preserve"> u nás (89 %)</w:t>
      </w:r>
      <w:r w:rsidR="00302467" w:rsidRPr="6A164452">
        <w:rPr>
          <w:lang w:val="cs-CZ"/>
        </w:rPr>
        <w:t xml:space="preserve"> je postavená z kamene, tvárnic, cihel</w:t>
      </w:r>
      <w:r w:rsidR="0079584A" w:rsidRPr="6A164452">
        <w:rPr>
          <w:lang w:val="cs-CZ"/>
        </w:rPr>
        <w:t xml:space="preserve"> nebo jejich vzájemné kombinace. </w:t>
      </w:r>
      <w:r w:rsidR="00F1041E" w:rsidRPr="6A164452">
        <w:rPr>
          <w:lang w:val="cs-CZ"/>
        </w:rPr>
        <w:t>V</w:t>
      </w:r>
      <w:r w:rsidR="0079584A" w:rsidRPr="6A164452">
        <w:rPr>
          <w:lang w:val="cs-CZ"/>
        </w:rPr>
        <w:t xml:space="preserve">ětšina </w:t>
      </w:r>
      <w:r w:rsidR="000B2CEF">
        <w:rPr>
          <w:lang w:val="cs-CZ"/>
        </w:rPr>
        <w:t xml:space="preserve">domů </w:t>
      </w:r>
      <w:r w:rsidR="0079584A" w:rsidRPr="6A164452">
        <w:rPr>
          <w:lang w:val="cs-CZ"/>
        </w:rPr>
        <w:t>z</w:t>
      </w:r>
      <w:r w:rsidR="006B4FCA">
        <w:rPr>
          <w:lang w:val="cs-CZ"/>
        </w:rPr>
        <w:t> </w:t>
      </w:r>
      <w:r w:rsidR="0079584A" w:rsidRPr="6A164452">
        <w:rPr>
          <w:lang w:val="cs-CZ"/>
        </w:rPr>
        <w:t xml:space="preserve">nepálených cihel byla postavena před sto lety, panel se </w:t>
      </w:r>
      <w:r w:rsidR="613E11AF" w:rsidRPr="6A164452">
        <w:rPr>
          <w:lang w:val="cs-CZ"/>
        </w:rPr>
        <w:t xml:space="preserve">začal </w:t>
      </w:r>
      <w:r w:rsidR="0079584A" w:rsidRPr="6A164452">
        <w:rPr>
          <w:lang w:val="cs-CZ"/>
        </w:rPr>
        <w:t>používa</w:t>
      </w:r>
      <w:r w:rsidR="005479FC">
        <w:rPr>
          <w:lang w:val="cs-CZ"/>
        </w:rPr>
        <w:t>t</w:t>
      </w:r>
      <w:r w:rsidR="0079584A" w:rsidRPr="6A164452">
        <w:rPr>
          <w:lang w:val="cs-CZ"/>
        </w:rPr>
        <w:t xml:space="preserve"> už v poválečn</w:t>
      </w:r>
      <w:r w:rsidR="001F5D74" w:rsidRPr="6A164452">
        <w:rPr>
          <w:lang w:val="cs-CZ"/>
        </w:rPr>
        <w:t>é</w:t>
      </w:r>
      <w:r w:rsidR="0079584A" w:rsidRPr="6A164452">
        <w:rPr>
          <w:lang w:val="cs-CZ"/>
        </w:rPr>
        <w:t xml:space="preserve">m období, ale nejvíce v 70. až 90. </w:t>
      </w:r>
      <w:r w:rsidR="00366D26">
        <w:rPr>
          <w:lang w:val="cs-CZ"/>
        </w:rPr>
        <w:t>l</w:t>
      </w:r>
      <w:r w:rsidR="0079584A" w:rsidRPr="6A164452">
        <w:rPr>
          <w:lang w:val="cs-CZ"/>
        </w:rPr>
        <w:t>etech</w:t>
      </w:r>
      <w:r w:rsidR="69DDDBEC" w:rsidRPr="6A164452">
        <w:rPr>
          <w:lang w:val="cs-CZ"/>
        </w:rPr>
        <w:t xml:space="preserve"> minulého století</w:t>
      </w:r>
      <w:r w:rsidR="004915C5">
        <w:rPr>
          <w:lang w:val="cs-CZ"/>
        </w:rPr>
        <w:t xml:space="preserve">. Na </w:t>
      </w:r>
      <w:r w:rsidR="0079584A" w:rsidRPr="6A164452">
        <w:rPr>
          <w:lang w:val="cs-CZ"/>
        </w:rPr>
        <w:t xml:space="preserve">přelomu milénia </w:t>
      </w:r>
      <w:r w:rsidR="004915C5">
        <w:rPr>
          <w:lang w:val="cs-CZ"/>
        </w:rPr>
        <w:t xml:space="preserve">se pak do popředí zájmu dostaly </w:t>
      </w:r>
      <w:r w:rsidR="0079584A" w:rsidRPr="6A164452">
        <w:rPr>
          <w:lang w:val="cs-CZ"/>
        </w:rPr>
        <w:t>dřevostav</w:t>
      </w:r>
      <w:r w:rsidR="000B2CEF">
        <w:rPr>
          <w:lang w:val="cs-CZ"/>
        </w:rPr>
        <w:t xml:space="preserve">by. </w:t>
      </w:r>
    </w:p>
    <w:p w14:paraId="77E030B5" w14:textId="59905017" w:rsidR="004915C5" w:rsidRDefault="004915C5" w:rsidP="004915C5">
      <w:pPr>
        <w:pStyle w:val="Bezmezer"/>
        <w:rPr>
          <w:lang w:val="cs-CZ"/>
        </w:rPr>
      </w:pPr>
      <w:r w:rsidRPr="00B26A13">
        <w:rPr>
          <w:lang w:val="cs-CZ"/>
        </w:rPr>
        <w:t>V nejstarších domech</w:t>
      </w:r>
      <w:r w:rsidRPr="6A164452">
        <w:rPr>
          <w:lang w:val="cs-CZ"/>
        </w:rPr>
        <w:t xml:space="preserve"> bydlí obyvatelé Karlovarského k</w:t>
      </w:r>
      <w:r w:rsidR="000B2CEF">
        <w:rPr>
          <w:lang w:val="cs-CZ"/>
        </w:rPr>
        <w:t>raje, průměrné stáří bytových a</w:t>
      </w:r>
      <w:r w:rsidR="006B4FCA">
        <w:rPr>
          <w:lang w:val="cs-CZ"/>
        </w:rPr>
        <w:t> </w:t>
      </w:r>
      <w:r w:rsidRPr="6A164452">
        <w:rPr>
          <w:lang w:val="cs-CZ"/>
        </w:rPr>
        <w:t xml:space="preserve">rodinných domů se tam podle výsledků sčítání z roku 2011 blížilo 60 letům. </w:t>
      </w:r>
      <w:r w:rsidR="00766C33">
        <w:rPr>
          <w:lang w:val="cs-CZ"/>
        </w:rPr>
        <w:t xml:space="preserve">Pokud se podíváme pouze na bytové domy, </w:t>
      </w:r>
      <w:r w:rsidR="00B26A13">
        <w:rPr>
          <w:lang w:val="cs-CZ"/>
        </w:rPr>
        <w:t>ještě starší byly v </w:t>
      </w:r>
      <w:r w:rsidRPr="6A164452">
        <w:rPr>
          <w:lang w:val="cs-CZ"/>
        </w:rPr>
        <w:t>Pra</w:t>
      </w:r>
      <w:r w:rsidR="00B26A13">
        <w:rPr>
          <w:lang w:val="cs-CZ"/>
        </w:rPr>
        <w:t xml:space="preserve">ze, </w:t>
      </w:r>
      <w:r w:rsidRPr="6A164452">
        <w:rPr>
          <w:lang w:val="cs-CZ"/>
        </w:rPr>
        <w:t xml:space="preserve">srovnatelně na tom byly </w:t>
      </w:r>
      <w:r w:rsidR="00B26A13">
        <w:rPr>
          <w:lang w:val="cs-CZ"/>
        </w:rPr>
        <w:t xml:space="preserve">bytové </w:t>
      </w:r>
      <w:r w:rsidRPr="6A164452">
        <w:rPr>
          <w:lang w:val="cs-CZ"/>
        </w:rPr>
        <w:t>domy v Libereckém kraji a jen o něco málo mladší byly bytové domy v</w:t>
      </w:r>
      <w:r>
        <w:rPr>
          <w:lang w:val="cs-CZ"/>
        </w:rPr>
        <w:t xml:space="preserve"> krajích </w:t>
      </w:r>
      <w:r w:rsidRPr="6A164452">
        <w:rPr>
          <w:lang w:val="cs-CZ"/>
        </w:rPr>
        <w:t>Královéhradeckém a Ústeckém</w:t>
      </w:r>
      <w:r>
        <w:rPr>
          <w:lang w:val="cs-CZ"/>
        </w:rPr>
        <w:t>.</w:t>
      </w:r>
      <w:r w:rsidR="000B2CEF">
        <w:rPr>
          <w:lang w:val="cs-CZ"/>
        </w:rPr>
        <w:t xml:space="preserve"> Tam zároveň najdeme v průměru i nejstarší rodinné domy v republice, i více než 60 let bez zásadní rekonstrukce. </w:t>
      </w:r>
      <w:bookmarkStart w:id="0" w:name="_GoBack"/>
      <w:bookmarkEnd w:id="0"/>
    </w:p>
    <w:p w14:paraId="0A9A338D" w14:textId="6E27E087" w:rsidR="00905DB5" w:rsidRDefault="00922A9B" w:rsidP="006C4B7F">
      <w:pPr>
        <w:pStyle w:val="Bezmezer"/>
        <w:rPr>
          <w:lang w:val="cs-CZ"/>
        </w:rPr>
      </w:pPr>
      <w:r w:rsidRPr="6A164452">
        <w:rPr>
          <w:lang w:val="cs-CZ"/>
        </w:rPr>
        <w:lastRenderedPageBreak/>
        <w:t xml:space="preserve">Svůj byznys plán mohou o data ze sčítání doplnit i výrobci nebo opraváři výtahů. Při </w:t>
      </w:r>
      <w:r w:rsidR="00905DB5">
        <w:rPr>
          <w:lang w:val="cs-CZ"/>
        </w:rPr>
        <w:t xml:space="preserve">sčítání v roce </w:t>
      </w:r>
      <w:r w:rsidRPr="6A164452">
        <w:rPr>
          <w:lang w:val="cs-CZ"/>
        </w:rPr>
        <w:t>2011 se zjišťovala vybavenost domů výtahem. Bytových domů se čtyřmi a v</w:t>
      </w:r>
      <w:r w:rsidR="00BC0365">
        <w:rPr>
          <w:lang w:val="cs-CZ"/>
        </w:rPr>
        <w:t>í</w:t>
      </w:r>
      <w:r w:rsidRPr="6A164452">
        <w:rPr>
          <w:lang w:val="cs-CZ"/>
        </w:rPr>
        <w:t>ce nadzemními podlažími bylo před deseti lety téměř 114 tisíc. Výtahem disponovaly více než dvě pětiny z</w:t>
      </w:r>
      <w:r>
        <w:rPr>
          <w:lang w:val="cs-CZ"/>
        </w:rPr>
        <w:t xml:space="preserve"> </w:t>
      </w:r>
      <w:r w:rsidRPr="6A164452">
        <w:rPr>
          <w:lang w:val="cs-CZ"/>
        </w:rPr>
        <w:t>nich.</w:t>
      </w:r>
      <w:r w:rsidRPr="00922A9B">
        <w:rPr>
          <w:lang w:val="cs-CZ"/>
        </w:rPr>
        <w:t xml:space="preserve"> </w:t>
      </w:r>
    </w:p>
    <w:p w14:paraId="2B14538E" w14:textId="7235EF55" w:rsidR="006C4B7F" w:rsidRPr="001E3EC0" w:rsidRDefault="005479FC" w:rsidP="006C4B7F">
      <w:pPr>
        <w:pStyle w:val="Bezmezer"/>
      </w:pPr>
      <w:r>
        <w:rPr>
          <w:lang w:val="cs-CZ"/>
        </w:rPr>
        <w:t xml:space="preserve">Cílem </w:t>
      </w:r>
      <w:r w:rsidR="006C4B7F" w:rsidRPr="00DE3989">
        <w:rPr>
          <w:lang w:val="cs-CZ"/>
        </w:rPr>
        <w:t xml:space="preserve">Sčítání </w:t>
      </w:r>
      <w:r>
        <w:rPr>
          <w:lang w:val="cs-CZ"/>
        </w:rPr>
        <w:t xml:space="preserve">2021 </w:t>
      </w:r>
      <w:r w:rsidR="006C4B7F" w:rsidRPr="00DE3989">
        <w:rPr>
          <w:lang w:val="cs-CZ"/>
        </w:rPr>
        <w:t>je získání přesných a aktuálních dat, která slouží k efektivnějšímu plánování mnoha aspektů veřejného života</w:t>
      </w:r>
      <w:r w:rsidR="00922A9B">
        <w:rPr>
          <w:lang w:val="cs-CZ"/>
        </w:rPr>
        <w:t xml:space="preserve"> pro dalších deset let</w:t>
      </w:r>
      <w:r>
        <w:rPr>
          <w:lang w:val="cs-CZ"/>
        </w:rPr>
        <w:t xml:space="preserve">. Tentokrát je i </w:t>
      </w:r>
      <w:r w:rsidR="006B4FCA">
        <w:rPr>
          <w:lang w:val="cs-CZ"/>
        </w:rPr>
        <w:t>s </w:t>
      </w:r>
      <w:r>
        <w:rPr>
          <w:lang w:val="cs-CZ"/>
        </w:rPr>
        <w:t xml:space="preserve">ohledem na epidemickou situaci </w:t>
      </w:r>
      <w:r w:rsidR="006C4B7F" w:rsidRPr="00DE3989">
        <w:rPr>
          <w:lang w:val="cs-CZ"/>
        </w:rPr>
        <w:t>primárně připravováno jako online</w:t>
      </w:r>
      <w:r>
        <w:rPr>
          <w:lang w:val="cs-CZ"/>
        </w:rPr>
        <w:t xml:space="preserve">, </w:t>
      </w:r>
      <w:r w:rsidR="00922A9B">
        <w:rPr>
          <w:lang w:val="cs-CZ"/>
        </w:rPr>
        <w:t>vůbec poprvé v naší historii. Lidé se</w:t>
      </w:r>
      <w:r w:rsidR="007D5231">
        <w:rPr>
          <w:lang w:val="cs-CZ"/>
        </w:rPr>
        <w:t xml:space="preserve"> od 27. března</w:t>
      </w:r>
      <w:r w:rsidR="00922A9B">
        <w:rPr>
          <w:lang w:val="cs-CZ"/>
        </w:rPr>
        <w:t xml:space="preserve"> budou moci sečíst jednoduše a bezpečně přes internet na webu </w:t>
      </w:r>
      <w:hyperlink r:id="rId11" w:history="1">
        <w:r w:rsidR="00922A9B" w:rsidRPr="00C95554">
          <w:rPr>
            <w:rStyle w:val="Hypertextovodkaz"/>
            <w:lang w:val="cs-CZ"/>
          </w:rPr>
          <w:t>www.scitani.cz</w:t>
        </w:r>
      </w:hyperlink>
      <w:r w:rsidR="00922A9B">
        <w:rPr>
          <w:lang w:val="cs-CZ"/>
        </w:rPr>
        <w:t xml:space="preserve"> nebo prostřednictvím mobilní aplikac</w:t>
      </w:r>
      <w:r w:rsidR="00E12B6F">
        <w:rPr>
          <w:lang w:val="cs-CZ"/>
        </w:rPr>
        <w:t>e</w:t>
      </w:r>
      <w:r w:rsidR="00922A9B">
        <w:rPr>
          <w:lang w:val="cs-CZ"/>
        </w:rPr>
        <w:t xml:space="preserve">. Svoji zákonnou povinnost tak mohou splnit z pohodlí domova a bez nutnosti dalšího kontaktu se sčítacím komisařem. </w:t>
      </w:r>
    </w:p>
    <w:p w14:paraId="5013B992" w14:textId="416B6EE6" w:rsidR="00755FBD" w:rsidRDefault="00755FBD" w:rsidP="00DB229D">
      <w:pPr>
        <w:pStyle w:val="Bezmezer"/>
        <w:rPr>
          <w:iCs/>
          <w:lang w:val="cs-CZ"/>
        </w:rPr>
      </w:pPr>
    </w:p>
    <w:p w14:paraId="459BCD93" w14:textId="06B1B841" w:rsidR="000B2CEF" w:rsidRDefault="000B2CEF" w:rsidP="00755FBD">
      <w:pPr>
        <w:pStyle w:val="Adresa"/>
      </w:pPr>
      <w:r>
        <w:t>Kontakt:</w:t>
      </w:r>
    </w:p>
    <w:p w14:paraId="15930FBD" w14:textId="1B1D142D" w:rsidR="00755FBD" w:rsidRDefault="00755FBD" w:rsidP="00755FBD">
      <w:pPr>
        <w:pStyle w:val="Adresa"/>
      </w:pPr>
      <w:r>
        <w:t>Jolana Voldánová</w:t>
      </w:r>
    </w:p>
    <w:p w14:paraId="45CF8AD2" w14:textId="77777777" w:rsidR="00755FBD" w:rsidRDefault="00755FBD" w:rsidP="00755FBD">
      <w:pPr>
        <w:pStyle w:val="Adresa"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14:paraId="460D66DE" w14:textId="77777777" w:rsidR="00755FBD" w:rsidRDefault="00755FBD" w:rsidP="00755FBD">
      <w:pPr>
        <w:pStyle w:val="Adresa"/>
        <w:rPr>
          <w:b w:val="0"/>
          <w:bCs w:val="0"/>
        </w:rPr>
      </w:pPr>
      <w:r>
        <w:rPr>
          <w:b w:val="0"/>
          <w:bCs w:val="0"/>
        </w:rPr>
        <w:t>+420 704 659 357</w:t>
      </w:r>
    </w:p>
    <w:p w14:paraId="5010E123" w14:textId="2A067920" w:rsidR="008F271C" w:rsidRPr="002A75B6" w:rsidRDefault="00755FBD" w:rsidP="00853899">
      <w:pPr>
        <w:pStyle w:val="Adresa"/>
      </w:pPr>
      <w:r>
        <w:rPr>
          <w:b w:val="0"/>
          <w:bCs w:val="0"/>
        </w:rPr>
        <w:t>jolana.voldanova@scitani.cz</w:t>
      </w:r>
    </w:p>
    <w:sectPr w:rsidR="008F271C" w:rsidRPr="002A75B6" w:rsidSect="00853899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238D" w14:textId="77777777" w:rsidR="007174AD" w:rsidRDefault="007174AD" w:rsidP="002639DF">
      <w:r>
        <w:separator/>
      </w:r>
    </w:p>
  </w:endnote>
  <w:endnote w:type="continuationSeparator" w:id="0">
    <w:p w14:paraId="07319AE9" w14:textId="77777777" w:rsidR="007174AD" w:rsidRDefault="007174AD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4A7972" w:rsidRDefault="004A7972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4A7972" w:rsidRPr="00464A36" w:rsidRDefault="004A7972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4A7972" w:rsidRPr="00464A36" w:rsidRDefault="004A7972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4A7972" w:rsidRPr="00464A36" w:rsidRDefault="007174AD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4A7972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448743D0"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20CD603B" w14:textId="77777777" w:rsidR="004A7972" w:rsidRPr="00464A36" w:rsidRDefault="004A7972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01F17794" w14:textId="77777777" w:rsidR="004A7972" w:rsidRPr="00464A36" w:rsidRDefault="004A7972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27850876" w14:textId="77777777" w:rsidR="004A7972" w:rsidRPr="00464A36" w:rsidRDefault="001C1167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4A7972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4A7972" w:rsidRDefault="004A7972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1C833398" w:rsidR="004A7972" w:rsidRPr="00313A39" w:rsidRDefault="004A7972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66C33" w:rsidRPr="00766C33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2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1C833398" w:rsidR="004A7972" w:rsidRPr="00313A39" w:rsidRDefault="004A7972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66C33" w:rsidRPr="00766C33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2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4A7972" w:rsidRDefault="004A7972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4A7972" w:rsidRPr="00464A36" w:rsidRDefault="004A7972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4A7972" w:rsidRPr="00464A36" w:rsidRDefault="004A7972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4A7972" w:rsidRPr="00464A36" w:rsidRDefault="007174AD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4A7972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D123C18"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51B03255" w14:textId="77777777" w:rsidR="004A7972" w:rsidRPr="00464A36" w:rsidRDefault="004A7972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6F87D159" w14:textId="77777777" w:rsidR="004A7972" w:rsidRPr="00464A36" w:rsidRDefault="004A7972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487747CE" w14:textId="77777777" w:rsidR="004A7972" w:rsidRPr="00464A36" w:rsidRDefault="001C1167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4A7972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4A7972" w:rsidRPr="00313A39" w:rsidRDefault="004A7972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A6BF63F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 filled="f" stroked="f" strokeweight=".5pt">
              <v:textbox inset="0,0,0,0">
                <w:txbxContent>
                  <w:p w14:paraId="66394C35" w14:textId="77777777" w:rsidR="004A7972" w:rsidRPr="00313A39" w:rsidRDefault="004A7972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F178F" w14:textId="77777777" w:rsidR="007174AD" w:rsidRDefault="007174AD" w:rsidP="002639DF">
      <w:r>
        <w:separator/>
      </w:r>
    </w:p>
  </w:footnote>
  <w:footnote w:type="continuationSeparator" w:id="0">
    <w:p w14:paraId="763F73D3" w14:textId="77777777" w:rsidR="007174AD" w:rsidRDefault="007174AD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4A7972" w:rsidRDefault="004A7972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5168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4144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4A7972" w:rsidRDefault="004A7972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7216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619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1CC"/>
    <w:multiLevelType w:val="hybridMultilevel"/>
    <w:tmpl w:val="88E8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4D3D"/>
    <w:multiLevelType w:val="hybridMultilevel"/>
    <w:tmpl w:val="C788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7FA5"/>
    <w:multiLevelType w:val="hybridMultilevel"/>
    <w:tmpl w:val="5290C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08BE"/>
    <w:rsid w:val="0000455E"/>
    <w:rsid w:val="00023E9B"/>
    <w:rsid w:val="000274EB"/>
    <w:rsid w:val="0003557F"/>
    <w:rsid w:val="00046D06"/>
    <w:rsid w:val="00047497"/>
    <w:rsid w:val="00073DD9"/>
    <w:rsid w:val="00075061"/>
    <w:rsid w:val="00095B01"/>
    <w:rsid w:val="000A706A"/>
    <w:rsid w:val="000B2CEF"/>
    <w:rsid w:val="000B4A92"/>
    <w:rsid w:val="000B72F0"/>
    <w:rsid w:val="000D0BC8"/>
    <w:rsid w:val="000D31F1"/>
    <w:rsid w:val="000D67F2"/>
    <w:rsid w:val="0010228A"/>
    <w:rsid w:val="001054B8"/>
    <w:rsid w:val="0011152F"/>
    <w:rsid w:val="00116608"/>
    <w:rsid w:val="0011703D"/>
    <w:rsid w:val="001176D0"/>
    <w:rsid w:val="00121F5C"/>
    <w:rsid w:val="00134AE2"/>
    <w:rsid w:val="001440CF"/>
    <w:rsid w:val="00161E83"/>
    <w:rsid w:val="00171322"/>
    <w:rsid w:val="001727DA"/>
    <w:rsid w:val="00176179"/>
    <w:rsid w:val="001A6FBC"/>
    <w:rsid w:val="001B11C7"/>
    <w:rsid w:val="001C1167"/>
    <w:rsid w:val="001C6D6F"/>
    <w:rsid w:val="001D5316"/>
    <w:rsid w:val="001E3EC0"/>
    <w:rsid w:val="001F5D74"/>
    <w:rsid w:val="00201338"/>
    <w:rsid w:val="002043D0"/>
    <w:rsid w:val="002161C9"/>
    <w:rsid w:val="00233778"/>
    <w:rsid w:val="0024527C"/>
    <w:rsid w:val="002639DF"/>
    <w:rsid w:val="00266C28"/>
    <w:rsid w:val="00285B26"/>
    <w:rsid w:val="002916C4"/>
    <w:rsid w:val="002A3061"/>
    <w:rsid w:val="002A75B6"/>
    <w:rsid w:val="002C1E32"/>
    <w:rsid w:val="002D11C4"/>
    <w:rsid w:val="002E32C2"/>
    <w:rsid w:val="002F1E80"/>
    <w:rsid w:val="002F5C94"/>
    <w:rsid w:val="00302467"/>
    <w:rsid w:val="003106A2"/>
    <w:rsid w:val="00311A6B"/>
    <w:rsid w:val="00313A39"/>
    <w:rsid w:val="0031785E"/>
    <w:rsid w:val="00320E5E"/>
    <w:rsid w:val="00325F55"/>
    <w:rsid w:val="00330CD7"/>
    <w:rsid w:val="00332008"/>
    <w:rsid w:val="00346CB3"/>
    <w:rsid w:val="00351C3C"/>
    <w:rsid w:val="003527C1"/>
    <w:rsid w:val="00361037"/>
    <w:rsid w:val="00365885"/>
    <w:rsid w:val="00366D26"/>
    <w:rsid w:val="003732E9"/>
    <w:rsid w:val="00374E51"/>
    <w:rsid w:val="00397385"/>
    <w:rsid w:val="003A4714"/>
    <w:rsid w:val="003B4300"/>
    <w:rsid w:val="003C10AE"/>
    <w:rsid w:val="003C724C"/>
    <w:rsid w:val="003D5E32"/>
    <w:rsid w:val="003D7FB8"/>
    <w:rsid w:val="00400EDF"/>
    <w:rsid w:val="00401BA9"/>
    <w:rsid w:val="00410EB1"/>
    <w:rsid w:val="00411047"/>
    <w:rsid w:val="004315D4"/>
    <w:rsid w:val="00440197"/>
    <w:rsid w:val="00444E22"/>
    <w:rsid w:val="004537DA"/>
    <w:rsid w:val="00455AB0"/>
    <w:rsid w:val="00464A36"/>
    <w:rsid w:val="00466EF6"/>
    <w:rsid w:val="00484C0C"/>
    <w:rsid w:val="0048530B"/>
    <w:rsid w:val="004915C5"/>
    <w:rsid w:val="004A417C"/>
    <w:rsid w:val="004A7972"/>
    <w:rsid w:val="004D4E67"/>
    <w:rsid w:val="004F3B88"/>
    <w:rsid w:val="00504F1F"/>
    <w:rsid w:val="00507B05"/>
    <w:rsid w:val="00544C8B"/>
    <w:rsid w:val="005479D0"/>
    <w:rsid w:val="005479FC"/>
    <w:rsid w:val="00553347"/>
    <w:rsid w:val="005613A5"/>
    <w:rsid w:val="00570DA9"/>
    <w:rsid w:val="00572276"/>
    <w:rsid w:val="005868E0"/>
    <w:rsid w:val="00594307"/>
    <w:rsid w:val="005A5A01"/>
    <w:rsid w:val="005B69AE"/>
    <w:rsid w:val="005D3BBF"/>
    <w:rsid w:val="005E301C"/>
    <w:rsid w:val="005F1673"/>
    <w:rsid w:val="0062049F"/>
    <w:rsid w:val="00637550"/>
    <w:rsid w:val="00655589"/>
    <w:rsid w:val="0066015B"/>
    <w:rsid w:val="00661EC4"/>
    <w:rsid w:val="00661F8A"/>
    <w:rsid w:val="00680897"/>
    <w:rsid w:val="00681868"/>
    <w:rsid w:val="00681A6C"/>
    <w:rsid w:val="00684A61"/>
    <w:rsid w:val="00691C68"/>
    <w:rsid w:val="006A1D8C"/>
    <w:rsid w:val="006A517A"/>
    <w:rsid w:val="006A64B7"/>
    <w:rsid w:val="006B0E9A"/>
    <w:rsid w:val="006B4FCA"/>
    <w:rsid w:val="006B7E84"/>
    <w:rsid w:val="006C2615"/>
    <w:rsid w:val="006C4B7F"/>
    <w:rsid w:val="006C7A07"/>
    <w:rsid w:val="006F12CB"/>
    <w:rsid w:val="006F312F"/>
    <w:rsid w:val="007149B9"/>
    <w:rsid w:val="0071668B"/>
    <w:rsid w:val="007174AD"/>
    <w:rsid w:val="00746E21"/>
    <w:rsid w:val="007541B8"/>
    <w:rsid w:val="00755FBD"/>
    <w:rsid w:val="00766C33"/>
    <w:rsid w:val="007674D6"/>
    <w:rsid w:val="00771778"/>
    <w:rsid w:val="00781DFF"/>
    <w:rsid w:val="007821AB"/>
    <w:rsid w:val="007905CA"/>
    <w:rsid w:val="0079584A"/>
    <w:rsid w:val="007A687E"/>
    <w:rsid w:val="007C04A8"/>
    <w:rsid w:val="007C12FD"/>
    <w:rsid w:val="007C1336"/>
    <w:rsid w:val="007D5231"/>
    <w:rsid w:val="007E1457"/>
    <w:rsid w:val="00813CA0"/>
    <w:rsid w:val="00835312"/>
    <w:rsid w:val="00853899"/>
    <w:rsid w:val="00864AA8"/>
    <w:rsid w:val="00874CA6"/>
    <w:rsid w:val="00877DFB"/>
    <w:rsid w:val="0088085C"/>
    <w:rsid w:val="0088189B"/>
    <w:rsid w:val="00885FC9"/>
    <w:rsid w:val="00897720"/>
    <w:rsid w:val="008C0F2A"/>
    <w:rsid w:val="008C21C5"/>
    <w:rsid w:val="008D3529"/>
    <w:rsid w:val="008E75D4"/>
    <w:rsid w:val="008F271C"/>
    <w:rsid w:val="008F5841"/>
    <w:rsid w:val="00903820"/>
    <w:rsid w:val="00904A09"/>
    <w:rsid w:val="00905DB5"/>
    <w:rsid w:val="00922A9B"/>
    <w:rsid w:val="00942552"/>
    <w:rsid w:val="009471D0"/>
    <w:rsid w:val="00955292"/>
    <w:rsid w:val="009560C4"/>
    <w:rsid w:val="00972FF1"/>
    <w:rsid w:val="00974F3C"/>
    <w:rsid w:val="00987201"/>
    <w:rsid w:val="00994A72"/>
    <w:rsid w:val="009A0E02"/>
    <w:rsid w:val="009A18D4"/>
    <w:rsid w:val="009B06C9"/>
    <w:rsid w:val="009D17E8"/>
    <w:rsid w:val="009EDCFF"/>
    <w:rsid w:val="009F58AD"/>
    <w:rsid w:val="009F5E7A"/>
    <w:rsid w:val="00A00D88"/>
    <w:rsid w:val="00A053A7"/>
    <w:rsid w:val="00A07E90"/>
    <w:rsid w:val="00A12767"/>
    <w:rsid w:val="00A13229"/>
    <w:rsid w:val="00A163D6"/>
    <w:rsid w:val="00A207E9"/>
    <w:rsid w:val="00A32798"/>
    <w:rsid w:val="00A522B4"/>
    <w:rsid w:val="00A547F1"/>
    <w:rsid w:val="00A56E71"/>
    <w:rsid w:val="00A570A9"/>
    <w:rsid w:val="00A600E7"/>
    <w:rsid w:val="00A62A6A"/>
    <w:rsid w:val="00A6792E"/>
    <w:rsid w:val="00A7454A"/>
    <w:rsid w:val="00A81EB9"/>
    <w:rsid w:val="00A842D2"/>
    <w:rsid w:val="00A923A4"/>
    <w:rsid w:val="00AA7ABF"/>
    <w:rsid w:val="00AB10EB"/>
    <w:rsid w:val="00AE1AF6"/>
    <w:rsid w:val="00B25781"/>
    <w:rsid w:val="00B26A13"/>
    <w:rsid w:val="00B365B3"/>
    <w:rsid w:val="00B634A7"/>
    <w:rsid w:val="00B64F60"/>
    <w:rsid w:val="00B85421"/>
    <w:rsid w:val="00B91E9C"/>
    <w:rsid w:val="00B96874"/>
    <w:rsid w:val="00BC0365"/>
    <w:rsid w:val="00BD0EFA"/>
    <w:rsid w:val="00BF300B"/>
    <w:rsid w:val="00BF5B3A"/>
    <w:rsid w:val="00C0500F"/>
    <w:rsid w:val="00C274AC"/>
    <w:rsid w:val="00C432F7"/>
    <w:rsid w:val="00C52A4F"/>
    <w:rsid w:val="00C61853"/>
    <w:rsid w:val="00CA1A31"/>
    <w:rsid w:val="00CA2ABE"/>
    <w:rsid w:val="00CA6AF0"/>
    <w:rsid w:val="00CB0865"/>
    <w:rsid w:val="00CB299A"/>
    <w:rsid w:val="00CC3506"/>
    <w:rsid w:val="00CC696D"/>
    <w:rsid w:val="00CF0343"/>
    <w:rsid w:val="00CF7C76"/>
    <w:rsid w:val="00D0484F"/>
    <w:rsid w:val="00D07AC5"/>
    <w:rsid w:val="00D107FB"/>
    <w:rsid w:val="00D16EF1"/>
    <w:rsid w:val="00D243C3"/>
    <w:rsid w:val="00D330AE"/>
    <w:rsid w:val="00D448CC"/>
    <w:rsid w:val="00D70066"/>
    <w:rsid w:val="00D84B55"/>
    <w:rsid w:val="00DA26A1"/>
    <w:rsid w:val="00DA6970"/>
    <w:rsid w:val="00DB229D"/>
    <w:rsid w:val="00DB2E39"/>
    <w:rsid w:val="00DB5A00"/>
    <w:rsid w:val="00DB6D02"/>
    <w:rsid w:val="00DC3143"/>
    <w:rsid w:val="00DC40CD"/>
    <w:rsid w:val="00DD068F"/>
    <w:rsid w:val="00DE24F2"/>
    <w:rsid w:val="00DE738C"/>
    <w:rsid w:val="00DF1B9D"/>
    <w:rsid w:val="00E02B0D"/>
    <w:rsid w:val="00E049D7"/>
    <w:rsid w:val="00E12B6F"/>
    <w:rsid w:val="00E14D54"/>
    <w:rsid w:val="00E23279"/>
    <w:rsid w:val="00E26FB9"/>
    <w:rsid w:val="00E402AE"/>
    <w:rsid w:val="00E67F56"/>
    <w:rsid w:val="00E805C9"/>
    <w:rsid w:val="00EA1884"/>
    <w:rsid w:val="00EA56B4"/>
    <w:rsid w:val="00EB0A3A"/>
    <w:rsid w:val="00EB2B34"/>
    <w:rsid w:val="00EB4B7B"/>
    <w:rsid w:val="00EC15EE"/>
    <w:rsid w:val="00EC1ECE"/>
    <w:rsid w:val="00ED0CA9"/>
    <w:rsid w:val="00EE3630"/>
    <w:rsid w:val="00EE6F26"/>
    <w:rsid w:val="00EF1D49"/>
    <w:rsid w:val="00EF65B4"/>
    <w:rsid w:val="00F03CBB"/>
    <w:rsid w:val="00F10263"/>
    <w:rsid w:val="00F1041E"/>
    <w:rsid w:val="00F20030"/>
    <w:rsid w:val="00F2774A"/>
    <w:rsid w:val="00F416E8"/>
    <w:rsid w:val="00F456B2"/>
    <w:rsid w:val="00F566B2"/>
    <w:rsid w:val="00F6442E"/>
    <w:rsid w:val="00F67869"/>
    <w:rsid w:val="00F80247"/>
    <w:rsid w:val="00F869F4"/>
    <w:rsid w:val="00F93352"/>
    <w:rsid w:val="00F93791"/>
    <w:rsid w:val="00FB5101"/>
    <w:rsid w:val="00FC2996"/>
    <w:rsid w:val="00FC762F"/>
    <w:rsid w:val="00FD4F0E"/>
    <w:rsid w:val="00FF0ED9"/>
    <w:rsid w:val="02BC9EEF"/>
    <w:rsid w:val="03D47953"/>
    <w:rsid w:val="04121A06"/>
    <w:rsid w:val="0529BF2E"/>
    <w:rsid w:val="075102D8"/>
    <w:rsid w:val="0A21042C"/>
    <w:rsid w:val="0AE26CE8"/>
    <w:rsid w:val="0BE6A049"/>
    <w:rsid w:val="0D38A681"/>
    <w:rsid w:val="0EEAED56"/>
    <w:rsid w:val="104777A6"/>
    <w:rsid w:val="10AA82B4"/>
    <w:rsid w:val="14B2F291"/>
    <w:rsid w:val="1633A5EB"/>
    <w:rsid w:val="19521E50"/>
    <w:rsid w:val="1A0893DA"/>
    <w:rsid w:val="1A344262"/>
    <w:rsid w:val="1C11A416"/>
    <w:rsid w:val="1EEFFC15"/>
    <w:rsid w:val="1FE54E0B"/>
    <w:rsid w:val="22748EB2"/>
    <w:rsid w:val="24FCA3C1"/>
    <w:rsid w:val="26EA73E4"/>
    <w:rsid w:val="27D1551A"/>
    <w:rsid w:val="29788DC5"/>
    <w:rsid w:val="2D158AA4"/>
    <w:rsid w:val="2DFB750D"/>
    <w:rsid w:val="2E59C59C"/>
    <w:rsid w:val="2EC611F2"/>
    <w:rsid w:val="2F107E2B"/>
    <w:rsid w:val="3098C599"/>
    <w:rsid w:val="32D49A68"/>
    <w:rsid w:val="3430497C"/>
    <w:rsid w:val="34374713"/>
    <w:rsid w:val="35546DEB"/>
    <w:rsid w:val="3647BB5C"/>
    <w:rsid w:val="36B1EDCC"/>
    <w:rsid w:val="38712196"/>
    <w:rsid w:val="3989D0A6"/>
    <w:rsid w:val="39C03D91"/>
    <w:rsid w:val="3AD1B734"/>
    <w:rsid w:val="3C6CDE3E"/>
    <w:rsid w:val="3CFAA550"/>
    <w:rsid w:val="3E74E194"/>
    <w:rsid w:val="3E84642F"/>
    <w:rsid w:val="3E9F0624"/>
    <w:rsid w:val="3FA30DC0"/>
    <w:rsid w:val="4298D83B"/>
    <w:rsid w:val="434A1FAC"/>
    <w:rsid w:val="43868B10"/>
    <w:rsid w:val="45EB4BF1"/>
    <w:rsid w:val="464193F6"/>
    <w:rsid w:val="46707E0F"/>
    <w:rsid w:val="47ECE753"/>
    <w:rsid w:val="4861F6EA"/>
    <w:rsid w:val="490F86CD"/>
    <w:rsid w:val="4A80E962"/>
    <w:rsid w:val="4B441995"/>
    <w:rsid w:val="4D2E0F66"/>
    <w:rsid w:val="4DAEB28C"/>
    <w:rsid w:val="4EE15E33"/>
    <w:rsid w:val="4F50CDB5"/>
    <w:rsid w:val="51017055"/>
    <w:rsid w:val="51895AB6"/>
    <w:rsid w:val="530398E5"/>
    <w:rsid w:val="540C2359"/>
    <w:rsid w:val="5629A699"/>
    <w:rsid w:val="569F5091"/>
    <w:rsid w:val="56AD8764"/>
    <w:rsid w:val="5963C663"/>
    <w:rsid w:val="5C03856F"/>
    <w:rsid w:val="5D5462C2"/>
    <w:rsid w:val="5D8A590F"/>
    <w:rsid w:val="5E1E2BB6"/>
    <w:rsid w:val="5E99A144"/>
    <w:rsid w:val="5F53EB1E"/>
    <w:rsid w:val="608FBB57"/>
    <w:rsid w:val="613E11AF"/>
    <w:rsid w:val="621EBCF8"/>
    <w:rsid w:val="625DCA32"/>
    <w:rsid w:val="6372E20F"/>
    <w:rsid w:val="638A96F9"/>
    <w:rsid w:val="653900DF"/>
    <w:rsid w:val="65C16FEB"/>
    <w:rsid w:val="68282B61"/>
    <w:rsid w:val="690C72FF"/>
    <w:rsid w:val="699E4E3E"/>
    <w:rsid w:val="69DDDBEC"/>
    <w:rsid w:val="6A164452"/>
    <w:rsid w:val="6A7B61D9"/>
    <w:rsid w:val="6BA1C7CF"/>
    <w:rsid w:val="6F4C674D"/>
    <w:rsid w:val="708684CD"/>
    <w:rsid w:val="7633B634"/>
    <w:rsid w:val="773C9C03"/>
    <w:rsid w:val="7821F9B5"/>
    <w:rsid w:val="789AF33C"/>
    <w:rsid w:val="7A48D1DE"/>
    <w:rsid w:val="7CA4FD3D"/>
    <w:rsid w:val="7D960D42"/>
    <w:rsid w:val="7E9D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67307E5E-3E9A-4B6B-BE30-1219541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0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7F5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089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 w:eastAsia="en-US"/>
    </w:rPr>
  </w:style>
  <w:style w:type="paragraph" w:customStyle="1" w:styleId="Standard">
    <w:name w:val="Standard"/>
    <w:rsid w:val="00D243C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ita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1421-B55D-4CD2-A205-D16AB074C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B2A93-7B07-4159-B235-92C52D8C5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4E167-2626-41FA-9D86-F6048CD0D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A8CB7F-AAA2-47E7-9B81-3641E270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133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voldanova</cp:lastModifiedBy>
  <cp:revision>33</cp:revision>
  <dcterms:created xsi:type="dcterms:W3CDTF">2021-01-21T19:57:00Z</dcterms:created>
  <dcterms:modified xsi:type="dcterms:W3CDTF">2021-02-04T07:57:00Z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